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5D1FD" w14:textId="77777777" w:rsidR="00BD0019" w:rsidRDefault="00547D4A">
      <w:pPr>
        <w:jc w:val="right"/>
      </w:pPr>
      <w:r>
        <w:rPr>
          <w:spacing w:val="-14"/>
          <w:sz w:val="28"/>
          <w:szCs w:val="28"/>
        </w:rPr>
        <w:t xml:space="preserve">                                                       </w:t>
      </w:r>
    </w:p>
    <w:tbl>
      <w:tblPr>
        <w:tblW w:w="9571" w:type="dxa"/>
        <w:tblLook w:val="04A0" w:firstRow="1" w:lastRow="0" w:firstColumn="1" w:lastColumn="0" w:noHBand="0" w:noVBand="1"/>
      </w:tblPr>
      <w:tblGrid>
        <w:gridCol w:w="5494"/>
        <w:gridCol w:w="4077"/>
      </w:tblGrid>
      <w:tr w:rsidR="00BD0019" w14:paraId="508C58FF" w14:textId="77777777">
        <w:tc>
          <w:tcPr>
            <w:tcW w:w="5493" w:type="dxa"/>
            <w:shd w:val="clear" w:color="auto" w:fill="auto"/>
          </w:tcPr>
          <w:p w14:paraId="27E5D697" w14:textId="77777777" w:rsidR="00BD0019" w:rsidRDefault="00BD0019">
            <w:pPr>
              <w:tabs>
                <w:tab w:val="left" w:pos="581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077" w:type="dxa"/>
            <w:shd w:val="clear" w:color="auto" w:fill="auto"/>
          </w:tcPr>
          <w:p w14:paraId="2F079282" w14:textId="49E93460" w:rsidR="00BD0019" w:rsidRDefault="00BD0019" w:rsidP="003C6E85">
            <w:pPr>
              <w:tabs>
                <w:tab w:val="left" w:pos="5812"/>
              </w:tabs>
            </w:pPr>
          </w:p>
        </w:tc>
      </w:tr>
    </w:tbl>
    <w:p w14:paraId="333F0B53" w14:textId="77777777" w:rsidR="00BD0019" w:rsidRDefault="00547D4A">
      <w:pPr>
        <w:jc w:val="right"/>
      </w:pPr>
      <w:r>
        <w:rPr>
          <w:sz w:val="28"/>
          <w:szCs w:val="28"/>
        </w:rPr>
        <w:t xml:space="preserve">   </w:t>
      </w:r>
    </w:p>
    <w:p w14:paraId="14A23D15" w14:textId="47E95A6B" w:rsidR="00BD0019" w:rsidRDefault="003743B1" w:rsidP="003743B1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</w:p>
    <w:p w14:paraId="3E57C33A" w14:textId="5E3E863F" w:rsidR="003743B1" w:rsidRDefault="00547D4A" w:rsidP="003743B1">
      <w:pPr>
        <w:ind w:firstLine="567"/>
        <w:jc w:val="center"/>
        <w:rPr>
          <w:iCs/>
          <w:color w:val="auto"/>
          <w:sz w:val="28"/>
          <w:szCs w:val="28"/>
        </w:rPr>
      </w:pPr>
      <w:r>
        <w:rPr>
          <w:sz w:val="32"/>
          <w:szCs w:val="32"/>
        </w:rPr>
        <w:t>о результатах контрольного мероприятия</w:t>
      </w:r>
    </w:p>
    <w:p w14:paraId="1FF3FE40" w14:textId="4D2F020D" w:rsidR="003743B1" w:rsidRDefault="003743B1" w:rsidP="003743B1">
      <w:pPr>
        <w:ind w:firstLine="567"/>
        <w:jc w:val="center"/>
      </w:pPr>
      <w:r>
        <w:rPr>
          <w:iCs/>
          <w:color w:val="auto"/>
          <w:sz w:val="28"/>
          <w:szCs w:val="28"/>
        </w:rPr>
        <w:t>«С</w:t>
      </w:r>
      <w:r w:rsidRPr="00355532">
        <w:rPr>
          <w:iCs/>
          <w:color w:val="auto"/>
          <w:sz w:val="28"/>
          <w:szCs w:val="28"/>
        </w:rPr>
        <w:t>облюдени</w:t>
      </w:r>
      <w:r>
        <w:rPr>
          <w:iCs/>
          <w:color w:val="auto"/>
          <w:sz w:val="28"/>
          <w:szCs w:val="28"/>
        </w:rPr>
        <w:t>е</w:t>
      </w:r>
      <w:r w:rsidRPr="00355532">
        <w:rPr>
          <w:iCs/>
          <w:color w:val="auto"/>
          <w:sz w:val="28"/>
          <w:szCs w:val="28"/>
        </w:rPr>
        <w:t xml:space="preserve"> бюджетного законодательства, требований нормативных правовых актов, а также иных правовых и организационно-распорядительных документов в процессе предоставления и использования средств бюджета </w:t>
      </w:r>
      <w:r w:rsidRPr="00355532">
        <w:rPr>
          <w:color w:val="auto"/>
          <w:sz w:val="28"/>
          <w:szCs w:val="28"/>
        </w:rPr>
        <w:t>Белореченского городского поселения Белореченского района</w:t>
      </w:r>
      <w:r w:rsidRPr="00355532">
        <w:rPr>
          <w:iCs/>
          <w:color w:val="auto"/>
          <w:sz w:val="28"/>
          <w:szCs w:val="28"/>
        </w:rPr>
        <w:t xml:space="preserve"> </w:t>
      </w:r>
      <w:r w:rsidRPr="00355532">
        <w:rPr>
          <w:color w:val="auto"/>
          <w:sz w:val="28"/>
          <w:szCs w:val="28"/>
        </w:rPr>
        <w:t>муниципальн</w:t>
      </w:r>
      <w:r>
        <w:rPr>
          <w:color w:val="auto"/>
          <w:sz w:val="28"/>
          <w:szCs w:val="28"/>
        </w:rPr>
        <w:t>ым</w:t>
      </w:r>
      <w:r w:rsidRPr="00355532">
        <w:rPr>
          <w:color w:val="auto"/>
          <w:sz w:val="28"/>
          <w:szCs w:val="28"/>
        </w:rPr>
        <w:t xml:space="preserve"> унитарн</w:t>
      </w:r>
      <w:r>
        <w:rPr>
          <w:color w:val="auto"/>
          <w:sz w:val="28"/>
          <w:szCs w:val="28"/>
        </w:rPr>
        <w:t xml:space="preserve">ым </w:t>
      </w:r>
      <w:r w:rsidRPr="00355532">
        <w:rPr>
          <w:color w:val="auto"/>
          <w:sz w:val="28"/>
          <w:szCs w:val="28"/>
        </w:rPr>
        <w:t>предприяти</w:t>
      </w:r>
      <w:r>
        <w:rPr>
          <w:color w:val="auto"/>
          <w:sz w:val="28"/>
          <w:szCs w:val="28"/>
        </w:rPr>
        <w:t>е</w:t>
      </w:r>
      <w:r>
        <w:rPr>
          <w:color w:val="auto"/>
          <w:sz w:val="28"/>
          <w:szCs w:val="28"/>
        </w:rPr>
        <w:t>м</w:t>
      </w:r>
      <w:r w:rsidRPr="00355532">
        <w:rPr>
          <w:color w:val="auto"/>
          <w:sz w:val="28"/>
          <w:szCs w:val="28"/>
        </w:rPr>
        <w:t xml:space="preserve"> Белореченского городского поселения Белореченского района «</w:t>
      </w:r>
      <w:proofErr w:type="spellStart"/>
      <w:r w:rsidRPr="00355532">
        <w:rPr>
          <w:color w:val="auto"/>
          <w:sz w:val="28"/>
          <w:szCs w:val="28"/>
        </w:rPr>
        <w:t>Белореченские</w:t>
      </w:r>
      <w:proofErr w:type="spellEnd"/>
      <w:r w:rsidRPr="00355532">
        <w:rPr>
          <w:color w:val="auto"/>
          <w:sz w:val="28"/>
          <w:szCs w:val="28"/>
        </w:rPr>
        <w:t xml:space="preserve"> тепловые сети»</w:t>
      </w:r>
    </w:p>
    <w:p w14:paraId="6E6DB031" w14:textId="77777777" w:rsidR="003743B1" w:rsidRDefault="003743B1" w:rsidP="003743B1">
      <w:pPr>
        <w:ind w:firstLine="567"/>
        <w:jc w:val="both"/>
        <w:rPr>
          <w:sz w:val="28"/>
          <w:szCs w:val="28"/>
        </w:rPr>
      </w:pPr>
    </w:p>
    <w:p w14:paraId="6D0D307D" w14:textId="11C5DB0F" w:rsidR="00BD0019" w:rsidRDefault="00BE471C" w:rsidP="00017947">
      <w:pPr>
        <w:ind w:firstLine="567"/>
        <w:jc w:val="both"/>
      </w:pPr>
      <w:r>
        <w:rPr>
          <w:sz w:val="28"/>
          <w:szCs w:val="28"/>
        </w:rPr>
        <w:t>Контрольно-счетной палат</w:t>
      </w:r>
      <w:r>
        <w:rPr>
          <w:sz w:val="28"/>
          <w:szCs w:val="28"/>
        </w:rPr>
        <w:t>ой</w:t>
      </w:r>
      <w:r>
        <w:rPr>
          <w:sz w:val="28"/>
          <w:szCs w:val="28"/>
        </w:rPr>
        <w:t xml:space="preserve"> муниципального образования Белореченский район</w:t>
      </w:r>
      <w:r w:rsidRPr="00D00828">
        <w:rPr>
          <w:b/>
          <w:sz w:val="28"/>
          <w:szCs w:val="28"/>
        </w:rPr>
        <w:t xml:space="preserve"> </w:t>
      </w:r>
      <w:r w:rsidR="00547D4A" w:rsidRPr="00D00828">
        <w:rPr>
          <w:b/>
          <w:sz w:val="28"/>
          <w:szCs w:val="28"/>
        </w:rPr>
        <w:t>проведен</w:t>
      </w:r>
      <w:r>
        <w:rPr>
          <w:b/>
          <w:sz w:val="28"/>
          <w:szCs w:val="28"/>
        </w:rPr>
        <w:t>о</w:t>
      </w:r>
      <w:r w:rsidR="00547D4A" w:rsidRPr="00D00828">
        <w:rPr>
          <w:b/>
          <w:sz w:val="28"/>
          <w:szCs w:val="28"/>
        </w:rPr>
        <w:t xml:space="preserve"> контрольно</w:t>
      </w:r>
      <w:r>
        <w:rPr>
          <w:b/>
          <w:sz w:val="28"/>
          <w:szCs w:val="28"/>
        </w:rPr>
        <w:t>е</w:t>
      </w:r>
      <w:r w:rsidR="00547D4A" w:rsidRPr="00D00828">
        <w:rPr>
          <w:b/>
          <w:sz w:val="28"/>
          <w:szCs w:val="28"/>
        </w:rPr>
        <w:t xml:space="preserve"> мероприяти</w:t>
      </w:r>
      <w:r>
        <w:rPr>
          <w:b/>
          <w:sz w:val="28"/>
          <w:szCs w:val="28"/>
        </w:rPr>
        <w:t>е на основании</w:t>
      </w:r>
      <w:r w:rsidR="00547D4A">
        <w:rPr>
          <w:sz w:val="28"/>
          <w:szCs w:val="28"/>
        </w:rPr>
        <w:t xml:space="preserve"> удостоверени</w:t>
      </w:r>
      <w:r>
        <w:rPr>
          <w:sz w:val="28"/>
          <w:szCs w:val="28"/>
        </w:rPr>
        <w:t>я</w:t>
      </w:r>
      <w:r w:rsidR="00547D4A">
        <w:rPr>
          <w:sz w:val="28"/>
          <w:szCs w:val="28"/>
        </w:rPr>
        <w:t xml:space="preserve"> </w:t>
      </w:r>
      <w:r w:rsidR="00F90EBE" w:rsidRPr="000B5DFD">
        <w:rPr>
          <w:color w:val="auto"/>
          <w:sz w:val="28"/>
          <w:szCs w:val="28"/>
        </w:rPr>
        <w:t xml:space="preserve">от </w:t>
      </w:r>
      <w:r w:rsidR="004A70A0">
        <w:rPr>
          <w:color w:val="auto"/>
          <w:sz w:val="28"/>
          <w:szCs w:val="28"/>
        </w:rPr>
        <w:t>24 июня</w:t>
      </w:r>
      <w:r w:rsidR="00EB1B8B" w:rsidRPr="00EB1B8B">
        <w:rPr>
          <w:color w:val="auto"/>
          <w:sz w:val="28"/>
          <w:szCs w:val="28"/>
        </w:rPr>
        <w:t xml:space="preserve"> 202</w:t>
      </w:r>
      <w:r w:rsidR="00D6562F">
        <w:rPr>
          <w:color w:val="auto"/>
          <w:sz w:val="28"/>
          <w:szCs w:val="28"/>
        </w:rPr>
        <w:t>5</w:t>
      </w:r>
      <w:r w:rsidR="00EB1B8B" w:rsidRPr="00EB1B8B">
        <w:rPr>
          <w:color w:val="auto"/>
          <w:sz w:val="28"/>
          <w:szCs w:val="28"/>
        </w:rPr>
        <w:t xml:space="preserve"> года № </w:t>
      </w:r>
      <w:r w:rsidR="004A70A0">
        <w:rPr>
          <w:color w:val="auto"/>
          <w:sz w:val="28"/>
          <w:szCs w:val="28"/>
        </w:rPr>
        <w:t>104</w:t>
      </w:r>
      <w:r w:rsidR="00547D4A">
        <w:rPr>
          <w:sz w:val="28"/>
          <w:szCs w:val="28"/>
        </w:rPr>
        <w:t>.</w:t>
      </w:r>
    </w:p>
    <w:p w14:paraId="2E0A2578" w14:textId="77777777" w:rsidR="00BD0019" w:rsidRDefault="00BD0019" w:rsidP="00017947">
      <w:pPr>
        <w:ind w:firstLine="567"/>
        <w:jc w:val="both"/>
        <w:rPr>
          <w:sz w:val="28"/>
          <w:szCs w:val="28"/>
        </w:rPr>
      </w:pPr>
    </w:p>
    <w:p w14:paraId="369F9CE0" w14:textId="77777777" w:rsidR="00BD0019" w:rsidRPr="00E31DF0" w:rsidRDefault="00547D4A" w:rsidP="00017947">
      <w:pPr>
        <w:ind w:firstLine="567"/>
        <w:jc w:val="both"/>
        <w:rPr>
          <w:b/>
        </w:rPr>
      </w:pPr>
      <w:r w:rsidRPr="00E31DF0">
        <w:rPr>
          <w:b/>
          <w:sz w:val="28"/>
          <w:szCs w:val="28"/>
        </w:rPr>
        <w:t>Результаты контрольного мероприятия:</w:t>
      </w:r>
    </w:p>
    <w:p w14:paraId="24520D53" w14:textId="77777777" w:rsidR="00BD0019" w:rsidRDefault="00BD0019" w:rsidP="00017947">
      <w:pPr>
        <w:ind w:firstLine="567"/>
        <w:jc w:val="both"/>
        <w:rPr>
          <w:sz w:val="28"/>
          <w:szCs w:val="28"/>
        </w:rPr>
      </w:pPr>
    </w:p>
    <w:p w14:paraId="3AE24F59" w14:textId="759641A6" w:rsidR="00115083" w:rsidRDefault="00547D4A" w:rsidP="00D61BF1">
      <w:pPr>
        <w:ind w:firstLine="567"/>
        <w:jc w:val="both"/>
        <w:rPr>
          <w:bCs/>
          <w:iCs/>
          <w:sz w:val="28"/>
          <w:szCs w:val="28"/>
        </w:rPr>
      </w:pPr>
      <w:r w:rsidRPr="00DF1CF0">
        <w:rPr>
          <w:bCs/>
          <w:sz w:val="28"/>
          <w:szCs w:val="28"/>
        </w:rPr>
        <w:t xml:space="preserve">По результатам проведенной </w:t>
      </w:r>
      <w:r w:rsidR="00115083" w:rsidRPr="00115083">
        <w:rPr>
          <w:bCs/>
          <w:iCs/>
          <w:sz w:val="28"/>
          <w:szCs w:val="28"/>
        </w:rPr>
        <w:t xml:space="preserve">проверки </w:t>
      </w:r>
      <w:r w:rsidR="006576FA" w:rsidRPr="006576FA">
        <w:rPr>
          <w:sz w:val="28"/>
          <w:szCs w:val="28"/>
        </w:rPr>
        <w:t>бюджетного законодательства, законодательства в сфере закупок товаров, работ и услуг в МУП БГП БР «</w:t>
      </w:r>
      <w:proofErr w:type="spellStart"/>
      <w:r w:rsidR="006576FA" w:rsidRPr="006576FA">
        <w:rPr>
          <w:sz w:val="28"/>
          <w:szCs w:val="28"/>
        </w:rPr>
        <w:t>Белореченские</w:t>
      </w:r>
      <w:proofErr w:type="spellEnd"/>
      <w:r w:rsidR="006576FA" w:rsidRPr="006576FA">
        <w:rPr>
          <w:sz w:val="28"/>
          <w:szCs w:val="28"/>
        </w:rPr>
        <w:t xml:space="preserve"> тепловые сети»  установлено</w:t>
      </w:r>
      <w:r w:rsidR="00115083" w:rsidRPr="00115083">
        <w:rPr>
          <w:bCs/>
          <w:iCs/>
          <w:sz w:val="28"/>
          <w:szCs w:val="28"/>
        </w:rPr>
        <w:t>:</w:t>
      </w:r>
    </w:p>
    <w:p w14:paraId="3CC91972" w14:textId="683D1EBC" w:rsidR="006576FA" w:rsidRPr="00781BA9" w:rsidRDefault="00781BA9" w:rsidP="006576FA">
      <w:pPr>
        <w:spacing w:line="276" w:lineRule="auto"/>
        <w:ind w:firstLine="567"/>
        <w:jc w:val="both"/>
        <w:rPr>
          <w:rFonts w:eastAsia="Segoe UI"/>
          <w:bCs/>
          <w:iCs/>
          <w:color w:val="auto"/>
          <w:sz w:val="28"/>
          <w:szCs w:val="28"/>
        </w:rPr>
      </w:pPr>
      <w:r>
        <w:rPr>
          <w:rFonts w:eastAsia="Segoe UI"/>
          <w:bCs/>
          <w:iCs/>
          <w:color w:val="auto"/>
          <w:sz w:val="28"/>
          <w:szCs w:val="28"/>
        </w:rPr>
        <w:t>- н</w:t>
      </w:r>
      <w:r w:rsidR="006576FA" w:rsidRPr="00781BA9">
        <w:rPr>
          <w:rFonts w:eastAsia="Segoe UI"/>
          <w:bCs/>
          <w:iCs/>
          <w:color w:val="auto"/>
          <w:sz w:val="28"/>
          <w:szCs w:val="28"/>
        </w:rPr>
        <w:t>а основании предоставленной информации об объемах и целевом назначении выделенных средств МУП БГП БР «</w:t>
      </w:r>
      <w:proofErr w:type="spellStart"/>
      <w:r w:rsidR="006576FA" w:rsidRPr="00781BA9">
        <w:rPr>
          <w:rFonts w:eastAsia="Segoe UI"/>
          <w:bCs/>
          <w:iCs/>
          <w:color w:val="auto"/>
          <w:sz w:val="28"/>
          <w:szCs w:val="28"/>
        </w:rPr>
        <w:t>Белореченские</w:t>
      </w:r>
      <w:proofErr w:type="spellEnd"/>
      <w:r w:rsidR="006576FA" w:rsidRPr="00781BA9">
        <w:rPr>
          <w:rFonts w:eastAsia="Segoe UI"/>
          <w:bCs/>
          <w:iCs/>
          <w:color w:val="auto"/>
          <w:sz w:val="28"/>
          <w:szCs w:val="28"/>
        </w:rPr>
        <w:t xml:space="preserve"> тепловые сети» за 2024 год показатели результативности соответствуют целям предоставления субсидии и выполнены в полном объеме. Установленные показатели для использования субсидии, достигнуты, и своевременно выполнены.</w:t>
      </w:r>
      <w:r w:rsidR="006576FA" w:rsidRPr="00781BA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6576FA" w:rsidRPr="00781BA9">
        <w:rPr>
          <w:rFonts w:eastAsia="Segoe UI"/>
          <w:bCs/>
          <w:iCs/>
          <w:color w:val="auto"/>
          <w:sz w:val="28"/>
          <w:szCs w:val="28"/>
        </w:rPr>
        <w:t>Нецелевого использования денежных средств не выявлено.</w:t>
      </w:r>
    </w:p>
    <w:p w14:paraId="1502B0DC" w14:textId="2B93A800" w:rsidR="006576FA" w:rsidRPr="006576FA" w:rsidRDefault="00781BA9" w:rsidP="00790DDA">
      <w:pPr>
        <w:tabs>
          <w:tab w:val="left" w:pos="709"/>
        </w:tabs>
        <w:spacing w:line="276" w:lineRule="auto"/>
        <w:jc w:val="both"/>
        <w:rPr>
          <w:rFonts w:eastAsia="Segoe UI"/>
          <w:bCs/>
          <w:iCs/>
          <w:color w:val="auto"/>
          <w:sz w:val="28"/>
          <w:szCs w:val="28"/>
        </w:rPr>
      </w:pPr>
      <w:r>
        <w:rPr>
          <w:rFonts w:eastAsia="Segoe UI"/>
          <w:bCs/>
          <w:iCs/>
          <w:color w:val="auto"/>
          <w:sz w:val="28"/>
          <w:szCs w:val="28"/>
        </w:rPr>
        <w:t xml:space="preserve">        - н</w:t>
      </w:r>
      <w:r w:rsidR="006576FA" w:rsidRPr="00781BA9">
        <w:rPr>
          <w:rFonts w:eastAsia="Segoe UI"/>
          <w:bCs/>
          <w:iCs/>
          <w:color w:val="auto"/>
          <w:sz w:val="28"/>
          <w:szCs w:val="28"/>
        </w:rPr>
        <w:t>арушение пункта 15 части 1 статьи 20, части 1 статьи 23 Федерального закона от 14 ноября 2002 г. N 161-ФЗ "О государственных и муниципальных унитарных предприятиях"</w:t>
      </w:r>
      <w:r w:rsidR="006576FA" w:rsidRPr="00781BA9">
        <w:rPr>
          <w:rFonts w:eastAsiaTheme="minorHAnsi"/>
          <w:color w:val="auto"/>
          <w:sz w:val="28"/>
          <w:szCs w:val="28"/>
          <w:lang w:eastAsia="en-US"/>
        </w:rPr>
        <w:t xml:space="preserve">, а также пункта </w:t>
      </w:r>
      <w:r w:rsidR="006576FA" w:rsidRPr="00781BA9">
        <w:rPr>
          <w:rFonts w:eastAsiaTheme="minorHAnsi"/>
          <w:bCs/>
          <w:iCs/>
          <w:color w:val="auto"/>
          <w:sz w:val="28"/>
          <w:szCs w:val="28"/>
          <w:lang w:eastAsia="en-US"/>
        </w:rPr>
        <w:t>3.2. Устава Предприятия:</w:t>
      </w:r>
      <w:r w:rsidR="00790DDA">
        <w:rPr>
          <w:rFonts w:eastAsiaTheme="minorHAnsi"/>
          <w:bCs/>
          <w:iCs/>
          <w:color w:val="auto"/>
          <w:sz w:val="28"/>
          <w:szCs w:val="28"/>
          <w:lang w:eastAsia="en-US"/>
        </w:rPr>
        <w:t xml:space="preserve"> </w:t>
      </w:r>
      <w:r w:rsidR="00790DDA">
        <w:rPr>
          <w:rFonts w:eastAsia="Segoe UI"/>
          <w:bCs/>
          <w:iCs/>
          <w:color w:val="auto"/>
          <w:sz w:val="28"/>
          <w:szCs w:val="28"/>
        </w:rPr>
        <w:t>з</w:t>
      </w:r>
      <w:r w:rsidR="006576FA" w:rsidRPr="006576FA">
        <w:rPr>
          <w:rFonts w:eastAsia="Segoe UI"/>
          <w:bCs/>
          <w:iCs/>
          <w:color w:val="auto"/>
          <w:sz w:val="28"/>
          <w:szCs w:val="28"/>
        </w:rPr>
        <w:t>аключение договора, явля</w:t>
      </w:r>
      <w:r w:rsidR="00790DDA">
        <w:rPr>
          <w:rFonts w:eastAsia="Segoe UI"/>
          <w:bCs/>
          <w:iCs/>
          <w:color w:val="auto"/>
          <w:sz w:val="28"/>
          <w:szCs w:val="28"/>
        </w:rPr>
        <w:t>ющегося</w:t>
      </w:r>
      <w:r w:rsidR="006576FA" w:rsidRPr="006576FA">
        <w:rPr>
          <w:rFonts w:eastAsia="Segoe UI"/>
          <w:bCs/>
          <w:iCs/>
          <w:color w:val="auto"/>
          <w:sz w:val="28"/>
          <w:szCs w:val="28"/>
        </w:rPr>
        <w:t xml:space="preserve"> крупной </w:t>
      </w:r>
      <w:proofErr w:type="gramStart"/>
      <w:r w:rsidR="00322B9F" w:rsidRPr="006576FA">
        <w:rPr>
          <w:rFonts w:eastAsia="Segoe UI"/>
          <w:bCs/>
          <w:iCs/>
          <w:color w:val="auto"/>
          <w:sz w:val="28"/>
          <w:szCs w:val="28"/>
        </w:rPr>
        <w:t xml:space="preserve">сделкой, </w:t>
      </w:r>
      <w:r w:rsidR="00322B9F">
        <w:rPr>
          <w:rFonts w:eastAsia="Segoe UI"/>
          <w:bCs/>
          <w:iCs/>
          <w:color w:val="auto"/>
          <w:sz w:val="28"/>
          <w:szCs w:val="28"/>
        </w:rPr>
        <w:t xml:space="preserve"> </w:t>
      </w:r>
      <w:r w:rsidR="00790DDA">
        <w:rPr>
          <w:rFonts w:eastAsia="Segoe UI"/>
          <w:bCs/>
          <w:iCs/>
          <w:color w:val="auto"/>
          <w:sz w:val="28"/>
          <w:szCs w:val="28"/>
        </w:rPr>
        <w:t xml:space="preserve"> </w:t>
      </w:r>
      <w:proofErr w:type="gramEnd"/>
      <w:r w:rsidR="00790DDA">
        <w:rPr>
          <w:rFonts w:eastAsia="Segoe UI"/>
          <w:bCs/>
          <w:iCs/>
          <w:color w:val="auto"/>
          <w:sz w:val="28"/>
          <w:szCs w:val="28"/>
        </w:rPr>
        <w:t xml:space="preserve">          (</w:t>
      </w:r>
      <w:r w:rsidR="006576FA" w:rsidRPr="006576FA">
        <w:rPr>
          <w:rFonts w:eastAsia="Segoe UI"/>
          <w:bCs/>
          <w:iCs/>
          <w:color w:val="auto"/>
          <w:sz w:val="28"/>
          <w:szCs w:val="28"/>
        </w:rPr>
        <w:t xml:space="preserve">стоимость предмета контракта составляет более десяти процентов уставного </w:t>
      </w:r>
      <w:bookmarkStart w:id="0" w:name="_GoBack"/>
      <w:bookmarkEnd w:id="0"/>
      <w:r w:rsidR="006576FA" w:rsidRPr="006576FA">
        <w:rPr>
          <w:rFonts w:eastAsia="Segoe UI"/>
          <w:bCs/>
          <w:iCs/>
          <w:color w:val="auto"/>
          <w:sz w:val="28"/>
          <w:szCs w:val="28"/>
        </w:rPr>
        <w:t>фонда муниципального предприятия</w:t>
      </w:r>
      <w:r w:rsidR="00790DDA">
        <w:rPr>
          <w:rFonts w:eastAsia="Segoe UI"/>
          <w:bCs/>
          <w:iCs/>
          <w:color w:val="auto"/>
          <w:sz w:val="28"/>
          <w:szCs w:val="28"/>
        </w:rPr>
        <w:t>)</w:t>
      </w:r>
      <w:r w:rsidR="006576FA" w:rsidRPr="006576FA">
        <w:rPr>
          <w:rFonts w:eastAsia="Segoe UI"/>
          <w:bCs/>
          <w:iCs/>
          <w:color w:val="auto"/>
          <w:sz w:val="28"/>
          <w:szCs w:val="28"/>
        </w:rPr>
        <w:t xml:space="preserve"> </w:t>
      </w:r>
      <w:r w:rsidR="00790DDA" w:rsidRPr="006576FA">
        <w:rPr>
          <w:rFonts w:eastAsia="Segoe UI"/>
          <w:bCs/>
          <w:iCs/>
          <w:color w:val="auto"/>
          <w:sz w:val="28"/>
          <w:szCs w:val="28"/>
        </w:rPr>
        <w:t>без согласия учредителя.</w:t>
      </w:r>
      <w:r w:rsidR="00790DDA">
        <w:rPr>
          <w:rFonts w:eastAsia="Segoe UI"/>
          <w:bCs/>
          <w:iCs/>
          <w:color w:val="auto"/>
          <w:sz w:val="28"/>
          <w:szCs w:val="28"/>
        </w:rPr>
        <w:t xml:space="preserve"> </w:t>
      </w:r>
    </w:p>
    <w:p w14:paraId="2347AD4F" w14:textId="4DC6FF35" w:rsidR="006576FA" w:rsidRPr="006576FA" w:rsidRDefault="00836F8A" w:rsidP="006576FA">
      <w:pPr>
        <w:spacing w:line="276" w:lineRule="auto"/>
        <w:ind w:firstLine="708"/>
        <w:jc w:val="both"/>
        <w:rPr>
          <w:rFonts w:eastAsia="Segoe UI"/>
          <w:bCs/>
          <w:iCs/>
          <w:color w:val="auto"/>
          <w:sz w:val="28"/>
          <w:szCs w:val="28"/>
        </w:rPr>
      </w:pPr>
      <w:r>
        <w:rPr>
          <w:rFonts w:eastAsia="Segoe UI"/>
          <w:bCs/>
          <w:iCs/>
          <w:color w:val="auto"/>
          <w:sz w:val="28"/>
          <w:szCs w:val="28"/>
        </w:rPr>
        <w:t>Материалы проверки направлены в Белореченскую межрайонную прокуратуру, главе Белореченского городского поселения.</w:t>
      </w:r>
    </w:p>
    <w:p w14:paraId="1A02E5EA" w14:textId="048F862A" w:rsidR="00D61BF1" w:rsidRDefault="00836F8A" w:rsidP="00D61BF1">
      <w:pPr>
        <w:pStyle w:val="a9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7C3B0AAF" w14:textId="77777777" w:rsidR="00D61BF1" w:rsidRPr="00357E63" w:rsidRDefault="00D61BF1" w:rsidP="00D61BF1">
      <w:pPr>
        <w:pStyle w:val="a9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E4760B5" w14:textId="66396DDE" w:rsidR="00BD0019" w:rsidRDefault="00BD0019" w:rsidP="000A75E0">
      <w:pPr>
        <w:jc w:val="both"/>
      </w:pPr>
    </w:p>
    <w:sectPr w:rsidR="00BD0019" w:rsidSect="00662E3E">
      <w:pgSz w:w="11906" w:h="16838"/>
      <w:pgMar w:top="1135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23F9D"/>
    <w:multiLevelType w:val="multilevel"/>
    <w:tmpl w:val="5EE8727C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DF43FC"/>
    <w:multiLevelType w:val="hybridMultilevel"/>
    <w:tmpl w:val="B004127C"/>
    <w:lvl w:ilvl="0" w:tplc="7D56CD6E">
      <w:start w:val="1"/>
      <w:numFmt w:val="decimal"/>
      <w:lvlText w:val="%1)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7DE1DA5"/>
    <w:multiLevelType w:val="multilevel"/>
    <w:tmpl w:val="0C4AAC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79CD0E54"/>
    <w:multiLevelType w:val="multilevel"/>
    <w:tmpl w:val="AA0AC2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019"/>
    <w:rsid w:val="00017947"/>
    <w:rsid w:val="000A75E0"/>
    <w:rsid w:val="000B54E5"/>
    <w:rsid w:val="00115083"/>
    <w:rsid w:val="00214246"/>
    <w:rsid w:val="00322B9F"/>
    <w:rsid w:val="0037266A"/>
    <w:rsid w:val="003743B1"/>
    <w:rsid w:val="003978E8"/>
    <w:rsid w:val="003C6E85"/>
    <w:rsid w:val="0043758C"/>
    <w:rsid w:val="004A70A0"/>
    <w:rsid w:val="0051421E"/>
    <w:rsid w:val="00547D4A"/>
    <w:rsid w:val="006576FA"/>
    <w:rsid w:val="00662E3E"/>
    <w:rsid w:val="00723A04"/>
    <w:rsid w:val="00781BA9"/>
    <w:rsid w:val="00790DDA"/>
    <w:rsid w:val="00836F8A"/>
    <w:rsid w:val="009141A5"/>
    <w:rsid w:val="0099736E"/>
    <w:rsid w:val="00A339A7"/>
    <w:rsid w:val="00BB0D8A"/>
    <w:rsid w:val="00BD0019"/>
    <w:rsid w:val="00BE471C"/>
    <w:rsid w:val="00C240BC"/>
    <w:rsid w:val="00C24ACB"/>
    <w:rsid w:val="00D00828"/>
    <w:rsid w:val="00D61BF1"/>
    <w:rsid w:val="00D6562F"/>
    <w:rsid w:val="00DF1CF0"/>
    <w:rsid w:val="00E31DF0"/>
    <w:rsid w:val="00E8504D"/>
    <w:rsid w:val="00EB1B8B"/>
    <w:rsid w:val="00EB6453"/>
    <w:rsid w:val="00F718BF"/>
    <w:rsid w:val="00F9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8455E"/>
  <w15:docId w15:val="{CB677AAE-D031-4225-B5DF-12824641D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B9E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142B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404E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stLabel1">
    <w:name w:val="ListLabel 1"/>
    <w:qFormat/>
    <w:rPr>
      <w:sz w:val="28"/>
      <w:szCs w:val="28"/>
    </w:rPr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rsid w:val="00142B9E"/>
    <w:pPr>
      <w:spacing w:after="120"/>
    </w:pPr>
  </w:style>
  <w:style w:type="paragraph" w:styleId="a6">
    <w:name w:val="List"/>
    <w:basedOn w:val="a5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styleId="a9">
    <w:name w:val="No Spacing"/>
    <w:link w:val="aa"/>
    <w:uiPriority w:val="1"/>
    <w:qFormat/>
    <w:rsid w:val="00ED61C2"/>
    <w:rPr>
      <w:color w:val="00000A"/>
      <w:sz w:val="24"/>
    </w:rPr>
  </w:style>
  <w:style w:type="paragraph" w:customStyle="1" w:styleId="ConsNormal">
    <w:name w:val="ConsNormal"/>
    <w:qFormat/>
    <w:rsid w:val="00142B9E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b">
    <w:name w:val="Balloon Text"/>
    <w:basedOn w:val="a"/>
    <w:uiPriority w:val="99"/>
    <w:semiHidden/>
    <w:unhideWhenUsed/>
    <w:qFormat/>
    <w:rsid w:val="00404E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Pr>
      <w:rFonts w:ascii="Times New Roman" w:eastAsiaTheme="minorEastAsia" w:hAnsi="Times New Roman" w:cs="Times New Roman"/>
      <w:color w:val="00000A"/>
      <w:sz w:val="28"/>
      <w:szCs w:val="28"/>
      <w:lang w:eastAsia="ru-RU"/>
    </w:rPr>
  </w:style>
  <w:style w:type="paragraph" w:styleId="ac">
    <w:name w:val="List Paragraph"/>
    <w:basedOn w:val="a"/>
    <w:uiPriority w:val="99"/>
    <w:qFormat/>
    <w:pPr>
      <w:spacing w:after="200"/>
      <w:ind w:left="720"/>
      <w:contextualSpacing/>
    </w:pPr>
  </w:style>
  <w:style w:type="paragraph" w:styleId="ad">
    <w:name w:val="Normal (Web)"/>
    <w:basedOn w:val="a"/>
    <w:qFormat/>
    <w:pPr>
      <w:spacing w:beforeAutospacing="1" w:afterAutospacing="1"/>
    </w:pPr>
  </w:style>
  <w:style w:type="paragraph" w:styleId="ae">
    <w:name w:val="header"/>
    <w:basedOn w:val="a"/>
    <w:link w:val="af"/>
    <w:uiPriority w:val="99"/>
    <w:semiHidden/>
    <w:unhideWhenUsed/>
    <w:rsid w:val="000A75E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A75E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table" w:styleId="af0">
    <w:name w:val="Table Grid"/>
    <w:basedOn w:val="a1"/>
    <w:uiPriority w:val="39"/>
    <w:rsid w:val="00115083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Без интервала Знак"/>
    <w:link w:val="a9"/>
    <w:uiPriority w:val="1"/>
    <w:locked/>
    <w:rsid w:val="00D61BF1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9B906-97B7-4A60-9D70-020862ECC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chaykina</dc:creator>
  <cp:lastModifiedBy>kcp1</cp:lastModifiedBy>
  <cp:revision>4</cp:revision>
  <cp:lastPrinted>2025-08-18T12:04:00Z</cp:lastPrinted>
  <dcterms:created xsi:type="dcterms:W3CDTF">2025-08-18T11:02:00Z</dcterms:created>
  <dcterms:modified xsi:type="dcterms:W3CDTF">2025-10-03T12:36:00Z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